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2E" w:rsidRDefault="000A462E" w:rsidP="000A462E">
      <w:pPr>
        <w:jc w:val="center"/>
        <w:rPr>
          <w:rFonts w:ascii="Times New Roman" w:hAnsi="Times New Roman"/>
          <w:sz w:val="24"/>
          <w:szCs w:val="24"/>
        </w:rPr>
      </w:pPr>
      <w:bookmarkStart w:id="0" w:name="_GoBack"/>
      <w:bookmarkEnd w:id="0"/>
      <w:r>
        <w:rPr>
          <w:rFonts w:ascii="Times New Roman" w:hAnsi="Times New Roman"/>
          <w:sz w:val="24"/>
          <w:szCs w:val="24"/>
        </w:rPr>
        <w:t>Kentucky Library Association</w:t>
      </w:r>
    </w:p>
    <w:p w:rsidR="00F336C7" w:rsidRDefault="000A462E" w:rsidP="000A462E">
      <w:pPr>
        <w:jc w:val="center"/>
        <w:rPr>
          <w:rFonts w:ascii="Times New Roman" w:hAnsi="Times New Roman"/>
          <w:sz w:val="24"/>
          <w:szCs w:val="24"/>
        </w:rPr>
      </w:pPr>
      <w:r>
        <w:rPr>
          <w:rFonts w:ascii="Times New Roman" w:hAnsi="Times New Roman"/>
          <w:sz w:val="24"/>
          <w:szCs w:val="24"/>
        </w:rPr>
        <w:t>Gov. Documents Round Table</w:t>
      </w:r>
    </w:p>
    <w:p w:rsidR="000A462E" w:rsidRDefault="000A462E" w:rsidP="000A462E">
      <w:pPr>
        <w:jc w:val="center"/>
        <w:rPr>
          <w:rFonts w:ascii="Times New Roman" w:hAnsi="Times New Roman"/>
          <w:sz w:val="24"/>
          <w:szCs w:val="24"/>
        </w:rPr>
      </w:pPr>
      <w:r>
        <w:rPr>
          <w:rFonts w:ascii="Times New Roman" w:hAnsi="Times New Roman"/>
          <w:sz w:val="24"/>
          <w:szCs w:val="24"/>
        </w:rPr>
        <w:t xml:space="preserve">Spring 2012 Business Meeting </w:t>
      </w:r>
    </w:p>
    <w:p w:rsidR="000A462E" w:rsidRDefault="000A462E" w:rsidP="000A462E">
      <w:pPr>
        <w:jc w:val="center"/>
        <w:rPr>
          <w:rFonts w:ascii="Times New Roman" w:hAnsi="Times New Roman"/>
          <w:sz w:val="24"/>
          <w:szCs w:val="24"/>
        </w:rPr>
      </w:pPr>
      <w:r>
        <w:rPr>
          <w:rFonts w:ascii="Times New Roman" w:hAnsi="Times New Roman"/>
          <w:sz w:val="24"/>
          <w:szCs w:val="24"/>
        </w:rPr>
        <w:t>March 30, 2012</w:t>
      </w:r>
    </w:p>
    <w:p w:rsidR="000A462E" w:rsidRDefault="000A462E" w:rsidP="000A462E">
      <w:pPr>
        <w:jc w:val="center"/>
        <w:rPr>
          <w:rFonts w:ascii="Times New Roman" w:hAnsi="Times New Roman"/>
          <w:sz w:val="24"/>
          <w:szCs w:val="24"/>
        </w:rPr>
      </w:pPr>
      <w:r>
        <w:rPr>
          <w:rFonts w:ascii="Times New Roman" w:hAnsi="Times New Roman"/>
          <w:sz w:val="24"/>
          <w:szCs w:val="24"/>
        </w:rPr>
        <w:t>KY Folk Art Center, Morehead State University</w:t>
      </w:r>
      <w:r w:rsidRPr="000A462E">
        <w:rPr>
          <w:rFonts w:ascii="Times New Roman" w:hAnsi="Times New Roman"/>
          <w:sz w:val="24"/>
          <w:szCs w:val="24"/>
        </w:rPr>
        <w:t xml:space="preserve"> </w:t>
      </w:r>
    </w:p>
    <w:p w:rsidR="000A462E" w:rsidRDefault="000A462E" w:rsidP="000A462E">
      <w:pPr>
        <w:jc w:val="center"/>
        <w:rPr>
          <w:rFonts w:ascii="Times New Roman" w:hAnsi="Times New Roman"/>
          <w:sz w:val="24"/>
          <w:szCs w:val="24"/>
        </w:rPr>
      </w:pPr>
      <w:r>
        <w:rPr>
          <w:rFonts w:ascii="Times New Roman" w:hAnsi="Times New Roman"/>
          <w:sz w:val="24"/>
          <w:szCs w:val="24"/>
        </w:rPr>
        <w:t xml:space="preserve">Minutes </w:t>
      </w:r>
    </w:p>
    <w:p w:rsidR="003B03A0" w:rsidRDefault="003B03A0" w:rsidP="003B03A0">
      <w:pPr>
        <w:rPr>
          <w:rFonts w:ascii="Times New Roman" w:hAnsi="Times New Roman"/>
          <w:sz w:val="24"/>
          <w:szCs w:val="24"/>
        </w:rPr>
      </w:pPr>
      <w:r>
        <w:rPr>
          <w:rFonts w:ascii="Times New Roman" w:hAnsi="Times New Roman"/>
          <w:sz w:val="24"/>
          <w:szCs w:val="24"/>
        </w:rPr>
        <w:t>In attendance:</w:t>
      </w:r>
      <w:r w:rsidR="00050665">
        <w:rPr>
          <w:rFonts w:ascii="Times New Roman" w:hAnsi="Times New Roman"/>
          <w:sz w:val="24"/>
          <w:szCs w:val="24"/>
        </w:rPr>
        <w:t xml:space="preserve"> Sara Brown, Angel Clemons, Claudia Fitch, Jennifer Frazier, Mykie Howard, Sean Jump, </w:t>
      </w:r>
      <w:proofErr w:type="spellStart"/>
      <w:r w:rsidR="00050665">
        <w:rPr>
          <w:rFonts w:ascii="Times New Roman" w:hAnsi="Times New Roman"/>
          <w:sz w:val="24"/>
          <w:szCs w:val="24"/>
        </w:rPr>
        <w:t>Sandee</w:t>
      </w:r>
      <w:proofErr w:type="spellEnd"/>
      <w:r w:rsidR="00050665">
        <w:rPr>
          <w:rFonts w:ascii="Times New Roman" w:hAnsi="Times New Roman"/>
          <w:sz w:val="24"/>
          <w:szCs w:val="24"/>
        </w:rPr>
        <w:t xml:space="preserve"> McAninch, Mary McLaren, Bruce Miracle, Sara Schumacher, Emily Sedgwick, </w:t>
      </w:r>
      <w:proofErr w:type="spellStart"/>
      <w:r w:rsidR="00050665">
        <w:rPr>
          <w:rFonts w:ascii="Times New Roman" w:hAnsi="Times New Roman"/>
          <w:sz w:val="24"/>
          <w:szCs w:val="24"/>
        </w:rPr>
        <w:t>Claudene</w:t>
      </w:r>
      <w:proofErr w:type="spellEnd"/>
      <w:r w:rsidR="00050665">
        <w:rPr>
          <w:rFonts w:ascii="Times New Roman" w:hAnsi="Times New Roman"/>
          <w:sz w:val="24"/>
          <w:szCs w:val="24"/>
        </w:rPr>
        <w:t xml:space="preserve"> </w:t>
      </w:r>
      <w:proofErr w:type="spellStart"/>
      <w:r w:rsidR="00050665">
        <w:rPr>
          <w:rFonts w:ascii="Times New Roman" w:hAnsi="Times New Roman"/>
          <w:sz w:val="24"/>
          <w:szCs w:val="24"/>
        </w:rPr>
        <w:t>Sproles</w:t>
      </w:r>
      <w:proofErr w:type="spellEnd"/>
      <w:r w:rsidR="00050665">
        <w:rPr>
          <w:rFonts w:ascii="Times New Roman" w:hAnsi="Times New Roman"/>
          <w:sz w:val="24"/>
          <w:szCs w:val="24"/>
        </w:rPr>
        <w:t xml:space="preserve">, </w:t>
      </w:r>
      <w:proofErr w:type="spellStart"/>
      <w:r w:rsidR="00050665">
        <w:rPr>
          <w:rFonts w:ascii="Times New Roman" w:hAnsi="Times New Roman"/>
          <w:sz w:val="24"/>
          <w:szCs w:val="24"/>
        </w:rPr>
        <w:t>Bekele</w:t>
      </w:r>
      <w:proofErr w:type="spellEnd"/>
      <w:r w:rsidR="00050665">
        <w:rPr>
          <w:rFonts w:ascii="Times New Roman" w:hAnsi="Times New Roman"/>
          <w:sz w:val="24"/>
          <w:szCs w:val="24"/>
        </w:rPr>
        <w:t xml:space="preserve"> </w:t>
      </w:r>
      <w:proofErr w:type="spellStart"/>
      <w:r w:rsidR="00050665">
        <w:rPr>
          <w:rFonts w:ascii="Times New Roman" w:hAnsi="Times New Roman"/>
          <w:sz w:val="24"/>
          <w:szCs w:val="24"/>
        </w:rPr>
        <w:t>Tegegne</w:t>
      </w:r>
      <w:proofErr w:type="spellEnd"/>
      <w:r w:rsidR="00050665">
        <w:rPr>
          <w:rFonts w:ascii="Times New Roman" w:hAnsi="Times New Roman"/>
          <w:sz w:val="24"/>
          <w:szCs w:val="24"/>
        </w:rPr>
        <w:t xml:space="preserve">, Susan Thompson, Pat </w:t>
      </w:r>
      <w:proofErr w:type="spellStart"/>
      <w:r w:rsidR="00050665">
        <w:rPr>
          <w:rFonts w:ascii="Times New Roman" w:hAnsi="Times New Roman"/>
          <w:sz w:val="24"/>
          <w:szCs w:val="24"/>
        </w:rPr>
        <w:t>Yannarella</w:t>
      </w:r>
      <w:proofErr w:type="spellEnd"/>
      <w:r w:rsidR="00050665">
        <w:rPr>
          <w:rFonts w:ascii="Times New Roman" w:hAnsi="Times New Roman"/>
          <w:sz w:val="24"/>
          <w:szCs w:val="24"/>
        </w:rPr>
        <w:t xml:space="preserve">, Phil </w:t>
      </w:r>
      <w:proofErr w:type="spellStart"/>
      <w:r w:rsidR="00050665">
        <w:rPr>
          <w:rFonts w:ascii="Times New Roman" w:hAnsi="Times New Roman"/>
          <w:sz w:val="24"/>
          <w:szCs w:val="24"/>
        </w:rPr>
        <w:t>Yannarella</w:t>
      </w:r>
      <w:proofErr w:type="spellEnd"/>
      <w:r w:rsidR="00050665">
        <w:rPr>
          <w:rFonts w:ascii="Times New Roman" w:hAnsi="Times New Roman"/>
          <w:sz w:val="24"/>
          <w:szCs w:val="24"/>
        </w:rPr>
        <w:t>, Barbara Whitener</w:t>
      </w:r>
      <w:r w:rsidR="001B6858">
        <w:rPr>
          <w:rFonts w:ascii="Times New Roman" w:hAnsi="Times New Roman"/>
          <w:sz w:val="24"/>
          <w:szCs w:val="24"/>
        </w:rPr>
        <w:t xml:space="preserve">, Rosemary </w:t>
      </w:r>
      <w:proofErr w:type="spellStart"/>
      <w:r w:rsidR="001B6858" w:rsidRPr="001B6858">
        <w:rPr>
          <w:rFonts w:ascii="Times New Roman" w:hAnsi="Times New Roman"/>
          <w:color w:val="000000"/>
          <w:sz w:val="24"/>
          <w:szCs w:val="24"/>
        </w:rPr>
        <w:t>Meszaros</w:t>
      </w:r>
      <w:proofErr w:type="spellEnd"/>
    </w:p>
    <w:p w:rsidR="000A462E" w:rsidRDefault="000A462E" w:rsidP="000A462E">
      <w:pPr>
        <w:jc w:val="center"/>
        <w:rPr>
          <w:rFonts w:ascii="Times New Roman" w:hAnsi="Times New Roman"/>
          <w:sz w:val="24"/>
          <w:szCs w:val="24"/>
        </w:rPr>
      </w:pPr>
    </w:p>
    <w:p w:rsidR="000A462E" w:rsidRDefault="003B03A0" w:rsidP="000A462E">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Call to order</w:t>
      </w:r>
    </w:p>
    <w:p w:rsidR="003B03A0" w:rsidRDefault="003B03A0" w:rsidP="000A462E">
      <w:pPr>
        <w:rPr>
          <w:rFonts w:ascii="Times New Roman" w:hAnsi="Times New Roman"/>
          <w:sz w:val="24"/>
          <w:szCs w:val="24"/>
        </w:rPr>
      </w:pPr>
      <w:r>
        <w:rPr>
          <w:rFonts w:ascii="Times New Roman" w:hAnsi="Times New Roman"/>
          <w:sz w:val="24"/>
          <w:szCs w:val="24"/>
        </w:rPr>
        <w:tab/>
        <w:t>The meeting was called to order at 10:25 on Friday, March 30</w:t>
      </w:r>
      <w:r w:rsidRPr="003B03A0">
        <w:rPr>
          <w:rFonts w:ascii="Times New Roman" w:hAnsi="Times New Roman"/>
          <w:sz w:val="24"/>
          <w:szCs w:val="24"/>
          <w:vertAlign w:val="superscript"/>
        </w:rPr>
        <w:t>th</w:t>
      </w:r>
      <w:r>
        <w:rPr>
          <w:rFonts w:ascii="Times New Roman" w:hAnsi="Times New Roman"/>
          <w:sz w:val="24"/>
          <w:szCs w:val="24"/>
        </w:rPr>
        <w:t>, 2012.</w:t>
      </w:r>
    </w:p>
    <w:p w:rsidR="003B03A0" w:rsidRDefault="003B03A0" w:rsidP="000A462E">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Approval of the Minutes</w:t>
      </w:r>
    </w:p>
    <w:p w:rsidR="003B03A0" w:rsidRDefault="003B03A0" w:rsidP="000A462E">
      <w:pPr>
        <w:rPr>
          <w:rFonts w:ascii="Times New Roman" w:hAnsi="Times New Roman"/>
          <w:sz w:val="24"/>
          <w:szCs w:val="24"/>
        </w:rPr>
      </w:pPr>
      <w:r>
        <w:rPr>
          <w:rFonts w:ascii="Times New Roman" w:hAnsi="Times New Roman"/>
          <w:sz w:val="24"/>
          <w:szCs w:val="24"/>
        </w:rPr>
        <w:tab/>
        <w:t>Minutes were approved.</w:t>
      </w:r>
    </w:p>
    <w:p w:rsidR="003B03A0" w:rsidRDefault="003B03A0" w:rsidP="000A462E">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Secretary/Treasurer’s Report</w:t>
      </w:r>
    </w:p>
    <w:p w:rsidR="003B03A0" w:rsidRDefault="003B03A0" w:rsidP="000A462E">
      <w:pPr>
        <w:rPr>
          <w:rFonts w:ascii="Times New Roman" w:hAnsi="Times New Roman"/>
          <w:sz w:val="24"/>
          <w:szCs w:val="24"/>
        </w:rPr>
      </w:pPr>
      <w:r>
        <w:rPr>
          <w:rFonts w:ascii="Times New Roman" w:hAnsi="Times New Roman"/>
          <w:sz w:val="24"/>
          <w:szCs w:val="24"/>
        </w:rPr>
        <w:tab/>
        <w:t>21 Members</w:t>
      </w:r>
    </w:p>
    <w:p w:rsidR="003B03A0" w:rsidRDefault="003B03A0" w:rsidP="000A462E">
      <w:pPr>
        <w:rPr>
          <w:rFonts w:ascii="Times New Roman" w:hAnsi="Times New Roman"/>
          <w:sz w:val="24"/>
          <w:szCs w:val="24"/>
        </w:rPr>
      </w:pPr>
      <w:r>
        <w:rPr>
          <w:rFonts w:ascii="Times New Roman" w:hAnsi="Times New Roman"/>
          <w:sz w:val="24"/>
          <w:szCs w:val="24"/>
        </w:rPr>
        <w:tab/>
        <w:t>$1,181.26</w:t>
      </w:r>
    </w:p>
    <w:p w:rsidR="003B03A0" w:rsidRDefault="003B03A0" w:rsidP="000A462E">
      <w:pPr>
        <w:rPr>
          <w:rFonts w:ascii="Times New Roman" w:hAnsi="Times New Roman"/>
          <w:sz w:val="24"/>
          <w:szCs w:val="24"/>
        </w:rPr>
      </w:pPr>
      <w:r>
        <w:rPr>
          <w:rFonts w:ascii="Times New Roman" w:hAnsi="Times New Roman"/>
          <w:sz w:val="24"/>
          <w:szCs w:val="24"/>
        </w:rPr>
        <w:t>Regional’s Report</w:t>
      </w:r>
    </w:p>
    <w:p w:rsidR="00324684" w:rsidRPr="00324684" w:rsidRDefault="00D16FF8" w:rsidP="00324684">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Sandee’s</w:t>
      </w:r>
      <w:proofErr w:type="spellEnd"/>
      <w:r>
        <w:rPr>
          <w:rFonts w:ascii="Times New Roman" w:hAnsi="Times New Roman"/>
          <w:sz w:val="24"/>
          <w:szCs w:val="24"/>
        </w:rPr>
        <w:t xml:space="preserve"> </w:t>
      </w:r>
      <w:r w:rsidR="00324684" w:rsidRPr="00324684">
        <w:rPr>
          <w:rFonts w:ascii="Times New Roman" w:hAnsi="Times New Roman"/>
          <w:sz w:val="24"/>
          <w:szCs w:val="24"/>
        </w:rPr>
        <w:t xml:space="preserve">regional report provided an update on changes to the offers process in KY once Florida has done some additional programming for the ASERL Disposition Database later this year.  KY institutions will have exclusive access to offers from KY institutions for first 10 days.  This should satisfy GPO requirements, but will require $10,000 in programming changes.  </w:t>
      </w:r>
    </w:p>
    <w:p w:rsidR="00324684" w:rsidRPr="00324684" w:rsidRDefault="00324684" w:rsidP="00324684">
      <w:pPr>
        <w:rPr>
          <w:rFonts w:ascii="Times New Roman" w:hAnsi="Times New Roman"/>
          <w:sz w:val="24"/>
          <w:szCs w:val="24"/>
        </w:rPr>
      </w:pPr>
      <w:r w:rsidRPr="00324684">
        <w:rPr>
          <w:rFonts w:ascii="Times New Roman" w:hAnsi="Times New Roman"/>
          <w:sz w:val="24"/>
          <w:szCs w:val="24"/>
        </w:rPr>
        <w:t>ALA/GODORT/</w:t>
      </w:r>
      <w:proofErr w:type="spellStart"/>
      <w:r w:rsidRPr="00324684">
        <w:rPr>
          <w:rFonts w:ascii="Times New Roman" w:hAnsi="Times New Roman"/>
          <w:sz w:val="24"/>
          <w:szCs w:val="24"/>
        </w:rPr>
        <w:t>ProQuest</w:t>
      </w:r>
      <w:proofErr w:type="spellEnd"/>
      <w:r w:rsidRPr="00324684">
        <w:rPr>
          <w:rFonts w:ascii="Times New Roman" w:hAnsi="Times New Roman"/>
          <w:sz w:val="24"/>
          <w:szCs w:val="24"/>
        </w:rPr>
        <w:t xml:space="preserve"> “Documents to the People” award has been given to ASERL for the COE and disposition database projects.  Award will be presented at ALA in Anaheim this summer.</w:t>
      </w:r>
    </w:p>
    <w:p w:rsidR="00324684" w:rsidRPr="00324684" w:rsidRDefault="00324684" w:rsidP="00324684">
      <w:pPr>
        <w:rPr>
          <w:rFonts w:ascii="Times New Roman" w:hAnsi="Times New Roman"/>
          <w:sz w:val="24"/>
          <w:szCs w:val="24"/>
        </w:rPr>
      </w:pPr>
      <w:r w:rsidRPr="00324684">
        <w:rPr>
          <w:rFonts w:ascii="Times New Roman" w:hAnsi="Times New Roman"/>
          <w:sz w:val="24"/>
          <w:szCs w:val="24"/>
        </w:rPr>
        <w:t xml:space="preserve">Using the ASERL database for our offers is working well, and turn-around time is well under the 6 days UK has guaranteed.  Smaller lists are working well.  LFPL indicated they were happy with the turn-around time and how the system is working.  UK is not going to implement any </w:t>
      </w:r>
      <w:r w:rsidRPr="00324684">
        <w:rPr>
          <w:rFonts w:ascii="Times New Roman" w:hAnsi="Times New Roman"/>
          <w:sz w:val="24"/>
          <w:szCs w:val="24"/>
        </w:rPr>
        <w:lastRenderedPageBreak/>
        <w:t xml:space="preserve">additional COE agencies (12 USDA </w:t>
      </w:r>
      <w:proofErr w:type="spellStart"/>
      <w:r w:rsidRPr="00324684">
        <w:rPr>
          <w:rFonts w:ascii="Times New Roman" w:hAnsi="Times New Roman"/>
          <w:sz w:val="24"/>
          <w:szCs w:val="24"/>
        </w:rPr>
        <w:t>SuDocs</w:t>
      </w:r>
      <w:proofErr w:type="spellEnd"/>
      <w:r w:rsidRPr="00324684">
        <w:rPr>
          <w:rFonts w:ascii="Times New Roman" w:hAnsi="Times New Roman"/>
          <w:sz w:val="24"/>
          <w:szCs w:val="24"/>
        </w:rPr>
        <w:t xml:space="preserve"> stems) for the time being, but did add the Appalachian Regional Commission as a COE agency last Fall.  </w:t>
      </w:r>
    </w:p>
    <w:p w:rsidR="00324684" w:rsidRPr="00324684" w:rsidRDefault="00324684" w:rsidP="00324684">
      <w:proofErr w:type="spellStart"/>
      <w:r w:rsidRPr="00324684">
        <w:t>Sandee</w:t>
      </w:r>
      <w:proofErr w:type="spellEnd"/>
      <w:r w:rsidRPr="00324684">
        <w:t xml:space="preserve"> encouraged everyone to consider becoming a COE for an agency or sub-agency, no matter how small.”</w:t>
      </w:r>
    </w:p>
    <w:p w:rsidR="00324684" w:rsidRDefault="00324684" w:rsidP="000A462E">
      <w:pPr>
        <w:rPr>
          <w:rFonts w:ascii="Times New Roman" w:hAnsi="Times New Roman"/>
          <w:sz w:val="24"/>
          <w:szCs w:val="24"/>
        </w:rPr>
      </w:pPr>
    </w:p>
    <w:p w:rsidR="003B03A0" w:rsidRDefault="003B03A0" w:rsidP="000A462E">
      <w:pPr>
        <w:rPr>
          <w:rFonts w:ascii="Times New Roman" w:hAnsi="Times New Roman"/>
          <w:sz w:val="24"/>
          <w:szCs w:val="24"/>
        </w:rPr>
      </w:pPr>
      <w:r>
        <w:rPr>
          <w:rFonts w:ascii="Times New Roman" w:hAnsi="Times New Roman"/>
          <w:sz w:val="24"/>
          <w:szCs w:val="24"/>
        </w:rPr>
        <w:t>State Publications</w:t>
      </w:r>
      <w:r>
        <w:rPr>
          <w:rFonts w:ascii="Times New Roman" w:hAnsi="Times New Roman"/>
          <w:sz w:val="24"/>
          <w:szCs w:val="24"/>
        </w:rPr>
        <w:tab/>
      </w:r>
    </w:p>
    <w:p w:rsidR="00296A21" w:rsidRDefault="00F336C7" w:rsidP="000A462E">
      <w:pPr>
        <w:rPr>
          <w:rFonts w:ascii="Times New Roman" w:hAnsi="Times New Roman"/>
          <w:sz w:val="24"/>
          <w:szCs w:val="24"/>
        </w:rPr>
      </w:pPr>
      <w:r>
        <w:rPr>
          <w:rFonts w:ascii="Times New Roman" w:hAnsi="Times New Roman"/>
          <w:sz w:val="24"/>
          <w:szCs w:val="24"/>
        </w:rPr>
        <w:t xml:space="preserve">  </w:t>
      </w:r>
      <w:r w:rsidR="003A7F95">
        <w:rPr>
          <w:rFonts w:ascii="Times New Roman" w:hAnsi="Times New Roman"/>
          <w:sz w:val="24"/>
          <w:szCs w:val="24"/>
        </w:rPr>
        <w:t xml:space="preserve">The Joint Committee on State Documents has undergone a downsizing.  It was decided that the Committee had met many of its original goals and now needs to meet less frequently and with fewer members involved.  </w:t>
      </w:r>
    </w:p>
    <w:p w:rsidR="00296A21" w:rsidRDefault="00296A21" w:rsidP="000A462E">
      <w:pPr>
        <w:rPr>
          <w:rFonts w:ascii="Times New Roman" w:hAnsi="Times New Roman"/>
          <w:sz w:val="24"/>
          <w:szCs w:val="24"/>
        </w:rPr>
      </w:pPr>
      <w:r>
        <w:rPr>
          <w:rFonts w:ascii="Times New Roman" w:hAnsi="Times New Roman"/>
          <w:sz w:val="24"/>
          <w:szCs w:val="24"/>
        </w:rPr>
        <w:t>State Library Services added 279 state publications bibliographic records to the KDLA catalog, representing 1310 items, for the September 2011 through February 2012 period.  Also during this period, 3,308 MARCHIVE records were loaded into the KDLA catalog.</w:t>
      </w:r>
    </w:p>
    <w:p w:rsidR="00904356" w:rsidRDefault="00296A21" w:rsidP="000A462E">
      <w:pPr>
        <w:rPr>
          <w:rFonts w:ascii="Times New Roman" w:hAnsi="Times New Roman"/>
          <w:sz w:val="24"/>
          <w:szCs w:val="24"/>
        </w:rPr>
      </w:pPr>
      <w:r>
        <w:rPr>
          <w:rFonts w:ascii="Times New Roman" w:hAnsi="Times New Roman"/>
          <w:sz w:val="24"/>
          <w:szCs w:val="24"/>
        </w:rPr>
        <w:t xml:space="preserve">The major State Publication that State Library Services has be cataloging is the Education Bulletin, </w:t>
      </w:r>
      <w:r w:rsidR="00904356">
        <w:rPr>
          <w:rFonts w:ascii="Times New Roman" w:hAnsi="Times New Roman"/>
          <w:sz w:val="24"/>
          <w:szCs w:val="24"/>
        </w:rPr>
        <w:t xml:space="preserve">published by the Department of Education from 1933-1977.  This serial has been analyzed (adding bibliographic records for each individual issue of the title, although some of the issues are on other serial records).  </w:t>
      </w:r>
      <w:r w:rsidR="003A7F95">
        <w:rPr>
          <w:rFonts w:ascii="Times New Roman" w:hAnsi="Times New Roman"/>
          <w:sz w:val="24"/>
          <w:szCs w:val="24"/>
        </w:rPr>
        <w:t xml:space="preserve"> </w:t>
      </w:r>
      <w:r w:rsidR="00904356">
        <w:rPr>
          <w:rFonts w:ascii="Times New Roman" w:hAnsi="Times New Roman"/>
          <w:sz w:val="24"/>
          <w:szCs w:val="24"/>
        </w:rPr>
        <w:t>As part of the Educational Bulletin, other titles have been added, such as the serials Kentucky high schools and Kentucky elementary schools as well as numerous monograph reports.</w:t>
      </w:r>
    </w:p>
    <w:p w:rsidR="00F336C7" w:rsidRDefault="00F336C7" w:rsidP="000A462E">
      <w:pPr>
        <w:rPr>
          <w:rFonts w:ascii="Times New Roman" w:hAnsi="Times New Roman"/>
          <w:sz w:val="24"/>
          <w:szCs w:val="24"/>
        </w:rPr>
      </w:pPr>
      <w:r>
        <w:rPr>
          <w:rFonts w:ascii="Times New Roman" w:hAnsi="Times New Roman"/>
          <w:sz w:val="24"/>
          <w:szCs w:val="24"/>
        </w:rPr>
        <w:t xml:space="preserve">Send list or the documents to KDLA for state documents Jim </w:t>
      </w:r>
      <w:proofErr w:type="spellStart"/>
      <w:r>
        <w:rPr>
          <w:rFonts w:ascii="Times New Roman" w:hAnsi="Times New Roman"/>
          <w:sz w:val="24"/>
          <w:szCs w:val="24"/>
        </w:rPr>
        <w:t>Kendy</w:t>
      </w:r>
      <w:proofErr w:type="spellEnd"/>
      <w:r>
        <w:rPr>
          <w:rFonts w:ascii="Times New Roman" w:hAnsi="Times New Roman"/>
          <w:sz w:val="24"/>
          <w:szCs w:val="24"/>
        </w:rPr>
        <w:t xml:space="preserve"> is the main person to ask.</w:t>
      </w:r>
    </w:p>
    <w:p w:rsidR="00F336C7" w:rsidRDefault="00F336C7" w:rsidP="000A462E">
      <w:pPr>
        <w:rPr>
          <w:rFonts w:ascii="Times New Roman" w:hAnsi="Times New Roman"/>
          <w:sz w:val="24"/>
          <w:szCs w:val="24"/>
        </w:rPr>
      </w:pPr>
    </w:p>
    <w:p w:rsidR="00F336C7" w:rsidRDefault="00F336C7" w:rsidP="000A462E">
      <w:pPr>
        <w:rPr>
          <w:rFonts w:ascii="Times New Roman" w:hAnsi="Times New Roman"/>
          <w:sz w:val="24"/>
          <w:szCs w:val="24"/>
        </w:rPr>
      </w:pPr>
      <w:r>
        <w:rPr>
          <w:rFonts w:ascii="Times New Roman" w:hAnsi="Times New Roman"/>
          <w:sz w:val="24"/>
          <w:szCs w:val="24"/>
        </w:rPr>
        <w:t>Old Business</w:t>
      </w:r>
    </w:p>
    <w:p w:rsidR="003A7F95" w:rsidRDefault="003A7F95" w:rsidP="000A462E">
      <w:pPr>
        <w:rPr>
          <w:rFonts w:ascii="Times New Roman" w:hAnsi="Times New Roman"/>
          <w:sz w:val="24"/>
          <w:szCs w:val="24"/>
        </w:rPr>
      </w:pPr>
      <w:r>
        <w:rPr>
          <w:rFonts w:ascii="Times New Roman" w:hAnsi="Times New Roman"/>
          <w:sz w:val="24"/>
          <w:szCs w:val="24"/>
        </w:rPr>
        <w:t>No Old Business</w:t>
      </w:r>
    </w:p>
    <w:p w:rsidR="00F336C7" w:rsidRDefault="00F336C7" w:rsidP="000A462E">
      <w:pPr>
        <w:rPr>
          <w:rFonts w:ascii="Times New Roman" w:hAnsi="Times New Roman"/>
          <w:sz w:val="24"/>
          <w:szCs w:val="24"/>
        </w:rPr>
      </w:pPr>
      <w:r>
        <w:rPr>
          <w:rFonts w:ascii="Times New Roman" w:hAnsi="Times New Roman"/>
          <w:sz w:val="24"/>
          <w:szCs w:val="24"/>
        </w:rPr>
        <w:t>New Business</w:t>
      </w:r>
    </w:p>
    <w:p w:rsidR="003A7F95" w:rsidRDefault="003A7F95" w:rsidP="000A462E">
      <w:pPr>
        <w:rPr>
          <w:rFonts w:ascii="Times New Roman" w:hAnsi="Times New Roman"/>
          <w:sz w:val="24"/>
          <w:szCs w:val="24"/>
        </w:rPr>
      </w:pPr>
      <w:r>
        <w:rPr>
          <w:rFonts w:ascii="Times New Roman" w:hAnsi="Times New Roman"/>
          <w:sz w:val="24"/>
          <w:szCs w:val="24"/>
        </w:rPr>
        <w:t>No New Business</w:t>
      </w:r>
    </w:p>
    <w:p w:rsidR="00F336C7" w:rsidRDefault="00F336C7" w:rsidP="000A462E">
      <w:pPr>
        <w:rPr>
          <w:rFonts w:ascii="Times New Roman" w:hAnsi="Times New Roman"/>
          <w:sz w:val="24"/>
          <w:szCs w:val="24"/>
        </w:rPr>
      </w:pPr>
      <w:r>
        <w:rPr>
          <w:rFonts w:ascii="Times New Roman" w:hAnsi="Times New Roman"/>
          <w:sz w:val="24"/>
          <w:szCs w:val="24"/>
        </w:rPr>
        <w:t>Announcements</w:t>
      </w:r>
    </w:p>
    <w:p w:rsidR="00F336C7" w:rsidRDefault="00F336C7" w:rsidP="000A462E">
      <w:pPr>
        <w:rPr>
          <w:rFonts w:ascii="Times New Roman" w:hAnsi="Times New Roman"/>
          <w:sz w:val="24"/>
          <w:szCs w:val="24"/>
        </w:rPr>
      </w:pPr>
      <w:r>
        <w:rPr>
          <w:rFonts w:ascii="Times New Roman" w:hAnsi="Times New Roman"/>
          <w:sz w:val="24"/>
          <w:szCs w:val="24"/>
        </w:rPr>
        <w:t>KLA-conference planning meeting setting times for round table meetings.  Thursday morning at 8 am meeting.  Hoping to have an adjacent room to have actual business meeting and breakfast.</w:t>
      </w:r>
    </w:p>
    <w:p w:rsidR="00F336C7" w:rsidRDefault="00F336C7" w:rsidP="000A462E">
      <w:pPr>
        <w:rPr>
          <w:rFonts w:ascii="Times New Roman" w:hAnsi="Times New Roman"/>
          <w:sz w:val="24"/>
          <w:szCs w:val="24"/>
        </w:rPr>
      </w:pPr>
      <w:r>
        <w:rPr>
          <w:rFonts w:ascii="Times New Roman" w:hAnsi="Times New Roman"/>
          <w:sz w:val="24"/>
          <w:szCs w:val="24"/>
        </w:rPr>
        <w:t xml:space="preserve">KLA is in the red so they are cutting where they can and the change in time has to do with budget and having rooms at the same time as the mini sessions.  </w:t>
      </w:r>
    </w:p>
    <w:p w:rsidR="00F336C7" w:rsidRDefault="00F336C7" w:rsidP="000A462E">
      <w:pPr>
        <w:rPr>
          <w:rFonts w:ascii="Times New Roman" w:hAnsi="Times New Roman"/>
          <w:sz w:val="24"/>
          <w:szCs w:val="24"/>
        </w:rPr>
      </w:pPr>
      <w:r>
        <w:rPr>
          <w:rFonts w:ascii="Times New Roman" w:hAnsi="Times New Roman"/>
          <w:sz w:val="24"/>
          <w:szCs w:val="24"/>
        </w:rPr>
        <w:lastRenderedPageBreak/>
        <w:t>Presentation approval should be done by the 13</w:t>
      </w:r>
      <w:r w:rsidRPr="00F336C7">
        <w:rPr>
          <w:rFonts w:ascii="Times New Roman" w:hAnsi="Times New Roman"/>
          <w:sz w:val="24"/>
          <w:szCs w:val="24"/>
          <w:vertAlign w:val="superscript"/>
        </w:rPr>
        <w:t>th</w:t>
      </w:r>
      <w:r>
        <w:rPr>
          <w:rFonts w:ascii="Times New Roman" w:hAnsi="Times New Roman"/>
          <w:sz w:val="24"/>
          <w:szCs w:val="24"/>
        </w:rPr>
        <w:t xml:space="preserve">.  KGODORT presentation is probably approved.  </w:t>
      </w:r>
    </w:p>
    <w:p w:rsidR="00F336C7" w:rsidRDefault="00F336C7" w:rsidP="000A462E">
      <w:pPr>
        <w:rPr>
          <w:rFonts w:ascii="Times New Roman" w:hAnsi="Times New Roman"/>
          <w:sz w:val="24"/>
          <w:szCs w:val="24"/>
        </w:rPr>
      </w:pPr>
      <w:r>
        <w:rPr>
          <w:rFonts w:ascii="Times New Roman" w:hAnsi="Times New Roman"/>
          <w:sz w:val="24"/>
          <w:szCs w:val="24"/>
        </w:rPr>
        <w:t>Jennifer was on Who Do You Think You Are a couple of weeks ago.</w:t>
      </w:r>
    </w:p>
    <w:p w:rsidR="00F336C7" w:rsidRPr="0024204B" w:rsidRDefault="00F336C7" w:rsidP="000A462E">
      <w:pPr>
        <w:rPr>
          <w:rFonts w:ascii="Times New Roman" w:hAnsi="Times New Roman"/>
          <w:sz w:val="24"/>
          <w:szCs w:val="24"/>
        </w:rPr>
      </w:pPr>
      <w:r>
        <w:rPr>
          <w:rFonts w:ascii="Times New Roman" w:hAnsi="Times New Roman"/>
          <w:sz w:val="24"/>
          <w:szCs w:val="24"/>
        </w:rPr>
        <w:t>Meeting Adjourned.</w:t>
      </w:r>
    </w:p>
    <w:sectPr w:rsidR="00F336C7" w:rsidRPr="0024204B" w:rsidSect="0099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2E"/>
    <w:rsid w:val="00050665"/>
    <w:rsid w:val="000A462E"/>
    <w:rsid w:val="001B6858"/>
    <w:rsid w:val="0024204B"/>
    <w:rsid w:val="0029534B"/>
    <w:rsid w:val="00296A21"/>
    <w:rsid w:val="002E029E"/>
    <w:rsid w:val="00324684"/>
    <w:rsid w:val="003A7F95"/>
    <w:rsid w:val="003B03A0"/>
    <w:rsid w:val="006C7FA4"/>
    <w:rsid w:val="00904356"/>
    <w:rsid w:val="00997003"/>
    <w:rsid w:val="00B505CE"/>
    <w:rsid w:val="00D16FF8"/>
    <w:rsid w:val="00D97629"/>
    <w:rsid w:val="00E616A0"/>
    <w:rsid w:val="00F336C7"/>
    <w:rsid w:val="00FA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Jennifer_Frazier</dc:creator>
  <cp:keywords/>
  <cp:lastModifiedBy>Sysadmin</cp:lastModifiedBy>
  <cp:revision>2</cp:revision>
  <dcterms:created xsi:type="dcterms:W3CDTF">2014-02-27T21:29:00Z</dcterms:created>
  <dcterms:modified xsi:type="dcterms:W3CDTF">2014-02-27T21:29:00Z</dcterms:modified>
</cp:coreProperties>
</file>